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</w:p>
    <w:p>
      <w:pPr>
        <w:pStyle w:val="8"/>
        <w:bidi w:val="0"/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年度湖北省专业型研究所（公司）拟备案</w:t>
      </w:r>
      <w:r>
        <w:rPr>
          <w:rFonts w:hint="eastAsia"/>
        </w:rPr>
        <w:t>清单</w:t>
      </w:r>
    </w:p>
    <w:p>
      <w:pPr>
        <w:pStyle w:val="8"/>
        <w:bidi w:val="0"/>
        <w:rPr>
          <w:rFonts w:hint="eastAsia"/>
          <w:lang w:val="en-US" w:eastAsia="zh-CN"/>
        </w:rPr>
      </w:pPr>
    </w:p>
    <w:tbl>
      <w:tblPr>
        <w:tblStyle w:val="6"/>
        <w:tblW w:w="457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4792"/>
        <w:gridCol w:w="5100"/>
      </w:tblGrid>
      <w:tr>
        <w:trPr>
          <w:cantSplit/>
          <w:trHeight w:val="884" w:hRule="atLeast"/>
          <w:tblHeader/>
          <w:jc w:val="center"/>
        </w:trPr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建设单位</w:t>
            </w:r>
          </w:p>
        </w:tc>
      </w:tr>
      <w:tr>
        <w:trPr>
          <w:wBefore w:w="0" w:type="auto"/>
          <w:cantSplit/>
          <w:trHeight w:val="1123" w:hRule="atLeast"/>
          <w:jc w:val="center"/>
        </w:trPr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湖北省工业互联网专业型研究所</w:t>
            </w:r>
          </w:p>
        </w:tc>
        <w:tc>
          <w:tcPr>
            <w:tcW w:w="2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湖北企点创网络科技有限公司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8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年度湖北省企校联合创新中心拟备案清单</w:t>
      </w:r>
    </w:p>
    <w:p>
      <w:pPr>
        <w:pStyle w:val="2"/>
      </w:pPr>
    </w:p>
    <w:tbl>
      <w:tblPr>
        <w:tblStyle w:val="6"/>
        <w:tblW w:w="485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5432"/>
        <w:gridCol w:w="3271"/>
        <w:gridCol w:w="2851"/>
      </w:tblGrid>
      <w:tr>
        <w:trPr>
          <w:cantSplit/>
          <w:trHeight w:val="730" w:hRule="atLeast"/>
          <w:tblHeader/>
          <w:jc w:val="center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共建单位</w:t>
            </w:r>
          </w:p>
        </w:tc>
      </w:tr>
      <w:tr>
        <w:trPr>
          <w:cantSplit/>
          <w:trHeight w:val="720" w:hRule="atLeast"/>
          <w:jc w:val="center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湖北省特种功能涂料的研发与制备企校联合创新中心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武汉双虎涂料股份有限公司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武汉理工大学</w:t>
            </w:r>
          </w:p>
        </w:tc>
      </w:tr>
      <w:tr>
        <w:trPr>
          <w:cantSplit/>
          <w:trHeight w:val="720" w:hRule="atLeast"/>
          <w:jc w:val="center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湖北省辐射固化技术企校联合创新中心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宜都市友源实业有限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湖北大学</w:t>
            </w:r>
          </w:p>
        </w:tc>
      </w:tr>
      <w:tr>
        <w:trPr>
          <w:cantSplit/>
          <w:trHeight w:val="720" w:hRule="atLeast"/>
          <w:jc w:val="center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湖北省航天热防护材料企校联合创新中心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湖北航聚科技股份有限公司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武汉理工大学</w:t>
            </w:r>
          </w:p>
        </w:tc>
      </w:tr>
      <w:tr>
        <w:trPr>
          <w:cantSplit/>
          <w:trHeight w:val="720" w:hRule="atLeast"/>
          <w:jc w:val="center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湖北省纸卫品制造关键技术企校联合创新中心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维达护理用品（中国）有限公司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湖北工程学院</w:t>
            </w:r>
          </w:p>
        </w:tc>
      </w:tr>
      <w:tr>
        <w:trPr>
          <w:cantSplit/>
          <w:trHeight w:val="720" w:hRule="atLeast"/>
          <w:jc w:val="center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湖北省柔性线路板新型材料企校联合创新中心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湖北永创鑫电子有限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荆楚理工学院</w:t>
            </w:r>
          </w:p>
        </w:tc>
      </w:tr>
      <w:tr>
        <w:trPr>
          <w:cantSplit/>
          <w:trHeight w:val="720" w:hRule="atLeast"/>
          <w:jc w:val="center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湖北省商用车轴承设计与制造企校联合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创新中心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襄阳汽车轴承股份有限公司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湖北文理学院</w:t>
            </w:r>
          </w:p>
        </w:tc>
      </w:tr>
      <w:tr>
        <w:trPr>
          <w:cantSplit/>
          <w:trHeight w:val="720" w:hRule="atLeast"/>
          <w:jc w:val="center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湖北省新能源汽车电驱动总成隔振系统企校联合创新中心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十堰东森汽车密封件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湖北汽车工业学院</w:t>
            </w:r>
          </w:p>
        </w:tc>
      </w:tr>
      <w:tr>
        <w:trPr>
          <w:cantSplit/>
          <w:trHeight w:val="720" w:hRule="atLeast"/>
          <w:jc w:val="center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湖北省橡塑保温隔热材料企校联合创新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中心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湖北恒祥科技股份有限公司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武汉纺织大学</w:t>
            </w:r>
          </w:p>
        </w:tc>
      </w:tr>
      <w:tr>
        <w:trPr>
          <w:cantSplit/>
          <w:trHeight w:val="720" w:hRule="atLeast"/>
          <w:jc w:val="center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湖北省高性能铸铁件绿•智•数企校联合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创新中心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黄石东贝铸造有限公司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华中科技大学</w:t>
            </w:r>
          </w:p>
        </w:tc>
      </w:tr>
      <w:tr>
        <w:trPr>
          <w:cantSplit/>
          <w:trHeight w:val="720" w:hRule="atLeast"/>
          <w:jc w:val="center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湖北省环保型涂料用树脂企校联合创新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中心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武汉仕全兴聚氨酯科技有限公司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湖北大学</w:t>
            </w:r>
          </w:p>
        </w:tc>
      </w:tr>
      <w:tr>
        <w:trPr>
          <w:cantSplit/>
          <w:trHeight w:val="720" w:hRule="atLeast"/>
          <w:jc w:val="center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湖北省先进能源装备及管理系统企校联合创新中心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湖北同发机电有限公司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湖北科技学院</w:t>
            </w:r>
          </w:p>
        </w:tc>
      </w:tr>
      <w:tr>
        <w:trPr>
          <w:cantSplit/>
          <w:trHeight w:val="720" w:hRule="atLeast"/>
          <w:jc w:val="center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湖北省新能源救援专项作业车企校联合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创新中心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湖北帕菲特工程机械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湖北汽车工业学院</w:t>
            </w:r>
          </w:p>
        </w:tc>
      </w:tr>
      <w:tr>
        <w:trPr>
          <w:cantSplit/>
          <w:trHeight w:val="720" w:hRule="atLeast"/>
          <w:jc w:val="center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湖北省桥梁智能检测企校联合创新中心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湖北辉创重型工程有限公司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武汉理工大学</w:t>
            </w:r>
          </w:p>
        </w:tc>
      </w:tr>
      <w:tr>
        <w:trPr>
          <w:cantSplit/>
          <w:trHeight w:val="720" w:hRule="atLeast"/>
          <w:jc w:val="center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湖北省环保防水新材料企校联合创新中心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黄冈凯伦新材料有限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湖北工业大学</w:t>
            </w:r>
          </w:p>
        </w:tc>
      </w:tr>
      <w:tr>
        <w:trPr>
          <w:cantSplit/>
          <w:trHeight w:val="720" w:hRule="atLeast"/>
          <w:jc w:val="center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湖北省纤维基医疗器械企校联合创新中心</w:t>
            </w: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稳健医疗（武汉）有限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武汉纺织大学</w:t>
            </w:r>
          </w:p>
        </w:tc>
      </w:tr>
      <w:tr>
        <w:trPr>
          <w:cantSplit/>
          <w:trHeight w:val="720" w:hRule="atLeast"/>
          <w:jc w:val="center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湖北省智慧电厂与清洁发电企校联合创新中心</w:t>
            </w: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国能长源汉川发电有限公司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华中科技大学</w:t>
            </w:r>
          </w:p>
        </w:tc>
      </w:tr>
      <w:tr>
        <w:trPr>
          <w:cantSplit/>
          <w:trHeight w:val="720" w:hRule="atLeast"/>
          <w:jc w:val="center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湖北省光通信高速光器件及模组企校联合创新中心</w:t>
            </w: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武汉驿路通科技股份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华中科技大学</w:t>
            </w:r>
          </w:p>
        </w:tc>
      </w:tr>
      <w:tr>
        <w:trPr>
          <w:cantSplit/>
          <w:trHeight w:val="720" w:hRule="atLeast"/>
          <w:jc w:val="center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湖北省硝基复合肥料企校联合创新中心</w:t>
            </w: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湖北凯龙楚兴化工集团有限公司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武汉理工大学</w:t>
            </w:r>
          </w:p>
        </w:tc>
      </w:tr>
      <w:tr>
        <w:trPr>
          <w:cantSplit/>
          <w:trHeight w:val="720" w:hRule="atLeast"/>
          <w:jc w:val="center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湖北省微生态制剂企校联合创新中心</w:t>
            </w: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湖北华扬科技发展有限公司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华中农业大学</w:t>
            </w:r>
          </w:p>
        </w:tc>
      </w:tr>
      <w:tr>
        <w:trPr>
          <w:cantSplit/>
          <w:trHeight w:val="720" w:hRule="atLeast"/>
          <w:jc w:val="center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湖北省抗肿瘤药物企校联合创新中心</w:t>
            </w: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湖北亨迪药业股份有限公司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武汉工程大学</w:t>
            </w:r>
          </w:p>
        </w:tc>
      </w:tr>
      <w:tr>
        <w:trPr>
          <w:cantSplit/>
          <w:trHeight w:val="720" w:hRule="atLeast"/>
          <w:jc w:val="center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湖北省食用菌高值化企校联合创新中心</w:t>
            </w: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品源（随州）现代农业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发展有限公司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湖北工业大学</w:t>
            </w:r>
          </w:p>
        </w:tc>
      </w:tr>
      <w:tr>
        <w:trPr>
          <w:cantSplit/>
          <w:trHeight w:val="720" w:hRule="atLeast"/>
          <w:jc w:val="center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湖北省皮肤外用药物企校联合创新中心</w:t>
            </w: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湖北人福成田药业有限公司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湖北生物医药产业技术研究院有限公司</w:t>
            </w:r>
          </w:p>
        </w:tc>
      </w:tr>
      <w:tr>
        <w:trPr>
          <w:cantSplit/>
          <w:trHeight w:val="720" w:hRule="atLeast"/>
          <w:jc w:val="center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湖北省联碱化工技术企校联合创新中心</w:t>
            </w: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湖北双环科技股份有限公司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武汉工程大学</w:t>
            </w:r>
          </w:p>
        </w:tc>
      </w:tr>
      <w:tr>
        <w:trPr>
          <w:cantSplit/>
          <w:trHeight w:val="720" w:hRule="atLeast"/>
          <w:jc w:val="center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湖北省液氮冷冻食品保鲜保质加工技术企校联合创新中心</w:t>
            </w: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湖北和远气体股份有限公司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武汉轻工大学</w:t>
            </w:r>
          </w:p>
        </w:tc>
      </w:tr>
      <w:tr>
        <w:trPr>
          <w:cantSplit/>
          <w:trHeight w:val="720" w:hRule="atLeast"/>
          <w:jc w:val="center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湖北省现代药物制剂研究与开发企校联合创新中心</w:t>
            </w: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湖北福人药业股份有限公司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湖北中医药大学</w:t>
            </w:r>
          </w:p>
        </w:tc>
      </w:tr>
      <w:tr>
        <w:trPr>
          <w:cantSplit/>
          <w:trHeight w:val="720" w:hRule="atLeast"/>
          <w:jc w:val="center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湖北省节能环保水处理设备企校联合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创新中心</w:t>
            </w: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湖北灵坦机电设备有限公司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湖北科技学院</w:t>
            </w:r>
          </w:p>
        </w:tc>
      </w:tr>
      <w:tr>
        <w:trPr>
          <w:cantSplit/>
          <w:trHeight w:val="720" w:hRule="atLeast"/>
          <w:jc w:val="center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湖北省经典名方企校联合创新中心</w:t>
            </w: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湖北太子药业有限公司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武汉理工大学</w:t>
            </w:r>
          </w:p>
        </w:tc>
      </w:tr>
      <w:tr>
        <w:trPr>
          <w:cantSplit/>
          <w:trHeight w:val="720" w:hRule="atLeast"/>
          <w:jc w:val="center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湖北健康酱卤制品质量控制与加工技术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企校联合创新中心</w:t>
            </w: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湖北周黑鸭食品工业园有限公司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华中农业大学</w:t>
            </w:r>
          </w:p>
        </w:tc>
      </w:tr>
      <w:tr>
        <w:trPr>
          <w:cantSplit/>
          <w:trHeight w:val="720" w:hRule="atLeast"/>
          <w:jc w:val="center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湖北省食用菌健康食品及关键技术企校联合创新中心</w:t>
            </w: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襄阳大山健康食品股份有限公司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湖北省农业科学院农产品加工与核农技术研究所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黑体">
    <w:altName w:val="汉仪中黑KW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楷体">
    <w:altName w:val="汉仪楷体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小标宋_GBK">
    <w:altName w:val="方正小标宋简体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M6p&#10;ebnPAAAABQEAAA8AAAAAAAAAAQAgAAAAOAAAAGRycy9kb3ducmV2LnhtbFBLAQIUABQAAAAIAIdO&#10;4kBteV5o3QEAAL4DAAAOAAAAAAAAAAEAIAAAADQ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9C43A"/>
    <w:rsid w:val="4F5F3218"/>
    <w:rsid w:val="4F7B3B4F"/>
    <w:rsid w:val="5EC687EC"/>
    <w:rsid w:val="5FDF5E6A"/>
    <w:rsid w:val="7AA9C43A"/>
    <w:rsid w:val="7DE7DBEC"/>
    <w:rsid w:val="7FB3B4F5"/>
    <w:rsid w:val="7FF18378"/>
    <w:rsid w:val="7FFF4B48"/>
    <w:rsid w:val="FEAC8D92"/>
    <w:rsid w:val="FF7A04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textAlignment w:val="baseline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公文标题"/>
    <w:basedOn w:val="1"/>
    <w:qFormat/>
    <w:uiPriority w:val="0"/>
    <w:pPr>
      <w:spacing w:line="600" w:lineRule="exact"/>
      <w:jc w:val="center"/>
    </w:pPr>
    <w:rPr>
      <w:rFonts w:ascii="方正小标宋简体" w:hAnsi="方正小标宋简体" w:eastAsia="方正小标宋简体"/>
      <w:sz w:val="44"/>
      <w:szCs w:val="22"/>
    </w:rPr>
  </w:style>
  <w:style w:type="paragraph" w:customStyle="1" w:styleId="9">
    <w:name w:val="仿宋三号"/>
    <w:basedOn w:val="1"/>
    <w:qFormat/>
    <w:uiPriority w:val="0"/>
    <w:pPr>
      <w:spacing w:line="600" w:lineRule="exact"/>
      <w:ind w:firstLine="420" w:firstLineChars="200"/>
    </w:pPr>
    <w:rPr>
      <w:rFonts w:ascii="Times New Roman" w:hAnsi="Times New Roman" w:eastAsia="仿宋_GB2312" w:cs="Times New Roman"/>
      <w:sz w:val="32"/>
      <w:szCs w:val="32"/>
    </w:rPr>
  </w:style>
  <w:style w:type="paragraph" w:customStyle="1" w:styleId="10">
    <w:name w:val="BodyText1I2"/>
    <w:basedOn w:val="11"/>
    <w:next w:val="1"/>
    <w:qFormat/>
    <w:uiPriority w:val="0"/>
    <w:pPr>
      <w:ind w:firstLine="420" w:firstLineChars="200"/>
    </w:pPr>
  </w:style>
  <w:style w:type="paragraph" w:customStyle="1" w:styleId="11">
    <w:name w:val="BodyTextIndent"/>
    <w:basedOn w:val="1"/>
    <w:next w:val="1"/>
    <w:qFormat/>
    <w:uiPriority w:val="0"/>
    <w:pPr>
      <w:spacing w:after="120"/>
      <w:ind w:left="420" w:leftChars="200"/>
      <w:textAlignment w:val="baseline"/>
    </w:pPr>
  </w:style>
  <w:style w:type="paragraph" w:customStyle="1" w:styleId="12">
    <w:name w:val="一级黑体"/>
    <w:basedOn w:val="1"/>
    <w:qFormat/>
    <w:uiPriority w:val="0"/>
    <w:pPr>
      <w:spacing w:line="600" w:lineRule="exact"/>
      <w:ind w:firstLine="640" w:firstLineChars="200"/>
      <w:jc w:val="left"/>
    </w:pPr>
    <w:rPr>
      <w:rFonts w:hint="eastAsia" w:ascii="方正仿宋_GB2312" w:hAnsi="方正仿宋_GB2312" w:eastAsia="黑体" w:cs="方正仿宋_GB2312"/>
      <w:sz w:val="32"/>
      <w:szCs w:val="32"/>
    </w:rPr>
  </w:style>
  <w:style w:type="paragraph" w:customStyle="1" w:styleId="13">
    <w:name w:val="二级楷体"/>
    <w:basedOn w:val="1"/>
    <w:qFormat/>
    <w:uiPriority w:val="0"/>
    <w:pPr>
      <w:spacing w:line="600" w:lineRule="exact"/>
      <w:ind w:firstLine="640" w:firstLineChars="200"/>
      <w:jc w:val="left"/>
    </w:pPr>
    <w:rPr>
      <w:rFonts w:hint="eastAsia" w:ascii="Times New Roman" w:hAnsi="Times New Roman" w:eastAsia="楷体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69.6666666666667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2025-07-15T09:17:00Z</dcterms:created>
  <dc:creator>thtf</dc:creator>
  <cp:lastModifiedBy>WPS_1692262740</cp:lastModifiedBy>
  <cp:lastPrinted>2025-07-14T19:32:32Z</cp:lastPrinted>
  <dcterms:modified xsi:type="dcterms:W3CDTF">2025-07-14T16:51:28Z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25B395E19B6E90FE10C5746819DAA9DF_42</vt:lpwstr>
  </property>
</Properties>
</file>